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4E" w:rsidRDefault="00D46087" w:rsidP="00D46087">
      <w:pPr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Памятка для руководителей </w:t>
      </w:r>
      <w:r w:rsidR="00BA68C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и председателей профкомов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D16D4E" w:rsidTr="00BA68C4">
        <w:tc>
          <w:tcPr>
            <w:tcW w:w="5387" w:type="dxa"/>
          </w:tcPr>
          <w:p w:rsidR="00D16D4E" w:rsidRDefault="002B2C54" w:rsidP="004E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5812" w:type="dxa"/>
          </w:tcPr>
          <w:p w:rsidR="00D16D4E" w:rsidRDefault="002B2C54" w:rsidP="004E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члены профсоюза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29  Трудовой 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вителями  работников  являются профсоюзы при заключении ко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ллективного договора, право на у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частие в управлении организации, рассмотрения трудовых споров</w:t>
            </w:r>
          </w:p>
        </w:tc>
        <w:tc>
          <w:tcPr>
            <w:tcW w:w="5812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 31 Трудовой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Иные представители… не члены профсоюза тайным голосованием избирают из числа работников другого представителя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Ст. 30 Трудовой кодекс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Профсоюзные первичные организации представляют интересы работников данного работодателя, рассматривают и разрешают коллективные и трудовые споры</w:t>
            </w:r>
          </w:p>
        </w:tc>
        <w:tc>
          <w:tcPr>
            <w:tcW w:w="5812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Не члены профсоюза могут уполномочить профсоюзную организацию представлять их интересы, написав соответствующее заявление (с обязательной оплатой 1% взносов, не вступая в члены профсоюза). Это оговорено в районном соглашении п. 1.8 и должно быть оговорено в коллекти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вном договоре каждого учреждения.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Ст 135 Трудовой кодекс, третий абзац</w:t>
            </w:r>
          </w:p>
          <w:p w:rsidR="002B2C54" w:rsidRPr="00BA68C4" w:rsidRDefault="002B2C5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Локальные документы, устанавливающие оплату труда, принимаются с учетом мнения профсоюзной организации</w:t>
            </w:r>
            <w:r w:rsidR="004E5C52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(представительный орган)</w:t>
            </w:r>
          </w:p>
          <w:p w:rsidR="004E5C52" w:rsidRPr="00BA68C4" w:rsidRDefault="004E5C52" w:rsidP="004E5C5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По соглашению (коллективному договору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профсоюза принимаются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График отпусков,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Учебная нагрузка,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расписание занятий,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стимулирующей части фонда оплаты труда,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Изменение системы оплаты труда,</w:t>
            </w:r>
          </w:p>
          <w:p w:rsidR="004E5C52" w:rsidRPr="00BA68C4" w:rsidRDefault="004E5C52" w:rsidP="004E5C52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Премирование,</w:t>
            </w:r>
          </w:p>
          <w:p w:rsidR="00C3341A" w:rsidRPr="0052481E" w:rsidRDefault="004E5C52" w:rsidP="0052481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Увольнение по ряду статей ТК РФ</w:t>
            </w:r>
            <w:r w:rsidR="0052481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812" w:type="dxa"/>
          </w:tcPr>
          <w:p w:rsidR="00D16D4E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Если в коллективе несколько человек не являются членами профсоюза и они не уполномочили письменными заявлениями профком представлять их интересы, то они имеют право на основании ст. 18 ФЗ «Об общественных объединениях» создать свою некоммерческую организацию: утвердить устав (положение), избрать руководящие органы на собрании всех присутствующих, но по ст. 29 ФЗ «Об общественных объединениях» собрание уполномочено, если на нем присутствует более половины работников и решения принимаются большинством голосов.</w:t>
            </w:r>
          </w:p>
          <w:p w:rsidR="00995024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Пример: стимулирующие выплаты осуществляются по согласованию с профкомом. Если работник не является членом профсоюза, то – с иными представителями работников, которые должны быть избраны и оформлены надлежащим образом (см. выше.) Есл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>и этого нет, то администрация на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рушает законодательство и несет юридическую ответственность..</w:t>
            </w:r>
          </w:p>
        </w:tc>
      </w:tr>
      <w:tr w:rsidR="00D16D4E" w:rsidTr="00BA68C4">
        <w:tc>
          <w:tcPr>
            <w:tcW w:w="5387" w:type="dxa"/>
          </w:tcPr>
          <w:p w:rsidR="00D16D4E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Статьи 371, 372 Трудового кодекса</w:t>
            </w:r>
          </w:p>
          <w:p w:rsidR="004E5C52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Также необходим учет мнения профсоюза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4E" w:rsidTr="00BA68C4">
        <w:tc>
          <w:tcPr>
            <w:tcW w:w="5387" w:type="dxa"/>
          </w:tcPr>
          <w:p w:rsidR="00D16D4E" w:rsidRPr="00BA68C4" w:rsidRDefault="004E5C52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Ст. 30 ФЗ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-273 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«Об образовании в РФ»</w:t>
            </w:r>
          </w:p>
          <w:p w:rsidR="004E5C52" w:rsidRPr="00BA68C4" w:rsidRDefault="002C6F1D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 w:rsidR="004E5C52" w:rsidRPr="00BA68C4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актов, регулирующих образовательные отношения.</w:t>
            </w:r>
          </w:p>
          <w:p w:rsidR="004E5C52" w:rsidRPr="00BA68C4" w:rsidRDefault="004E5C52" w:rsidP="006B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Эти локальные акты</w:t>
            </w:r>
            <w:r w:rsidR="006B335F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могут вводиться приказом или распоряжением руководителя организации,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B335F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по трудовому праву, </w:t>
            </w:r>
            <w:r w:rsidR="00C3341A" w:rsidRPr="00BA68C4">
              <w:rPr>
                <w:rFonts w:ascii="Times New Roman" w:hAnsi="Times New Roman" w:cs="Times New Roman"/>
                <w:sz w:val="24"/>
                <w:szCs w:val="24"/>
              </w:rPr>
              <w:t>социальным гарантиям работников, дополнительных льгот только с учетом мнения представительских органов работников, т. е. профсоюзов.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4E" w:rsidTr="00BA68C4">
        <w:tc>
          <w:tcPr>
            <w:tcW w:w="5387" w:type="dxa"/>
          </w:tcPr>
          <w:p w:rsidR="00D16D4E" w:rsidRPr="00BA68C4" w:rsidRDefault="00C3341A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Конвенция МОТ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24" w:rsidRPr="00BA68C4">
              <w:rPr>
                <w:rFonts w:ascii="Times New Roman" w:hAnsi="Times New Roman" w:cs="Times New Roman"/>
                <w:sz w:val="24"/>
                <w:szCs w:val="24"/>
              </w:rPr>
              <w:t>(Международная организация труда), ст 135</w:t>
            </w:r>
          </w:p>
          <w:p w:rsidR="00995024" w:rsidRPr="00BA68C4" w:rsidRDefault="00995024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Признает представителей трудящихся, избранных профсоюзами</w:t>
            </w:r>
          </w:p>
        </w:tc>
        <w:tc>
          <w:tcPr>
            <w:tcW w:w="5812" w:type="dxa"/>
          </w:tcPr>
          <w:p w:rsidR="00D16D4E" w:rsidRPr="00BA68C4" w:rsidRDefault="00D16D4E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87" w:rsidTr="00BA68C4">
        <w:tc>
          <w:tcPr>
            <w:tcW w:w="11199" w:type="dxa"/>
            <w:gridSpan w:val="2"/>
          </w:tcPr>
          <w:p w:rsidR="00D46087" w:rsidRPr="00BA68C4" w:rsidRDefault="00D46087" w:rsidP="004E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сообщаем:</w:t>
            </w:r>
          </w:p>
          <w:p w:rsidR="00D46087" w:rsidRPr="00533C7A" w:rsidRDefault="00D46087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оплата 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труда в РФ </w:t>
            </w:r>
            <w:r w:rsidR="00BA68C4" w:rsidRPr="00533C7A">
              <w:rPr>
                <w:rFonts w:ascii="Times New Roman" w:hAnsi="Times New Roman" w:cs="Times New Roman"/>
              </w:rPr>
              <w:t xml:space="preserve">составляет </w:t>
            </w:r>
            <w:r w:rsidR="00533C7A" w:rsidRPr="00533C7A">
              <w:rPr>
                <w:rStyle w:val="a5"/>
                <w:rFonts w:ascii="Arial" w:hAnsi="Arial" w:cs="Arial"/>
                <w:b w:val="0"/>
                <w:color w:val="222222"/>
                <w:shd w:val="clear" w:color="auto" w:fill="FFFFFF"/>
              </w:rPr>
              <w:t>15 279 руб.</w:t>
            </w:r>
          </w:p>
          <w:p w:rsidR="00D46087" w:rsidRPr="00533C7A" w:rsidRDefault="00D46087" w:rsidP="00533C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3C7A">
              <w:rPr>
                <w:rFonts w:ascii="Times New Roman" w:hAnsi="Times New Roman" w:cs="Times New Roman"/>
              </w:rPr>
              <w:t xml:space="preserve">В </w:t>
            </w:r>
            <w:r w:rsidR="000A1067" w:rsidRPr="00533C7A">
              <w:rPr>
                <w:rFonts w:ascii="Times New Roman" w:hAnsi="Times New Roman" w:cs="Times New Roman"/>
              </w:rPr>
              <w:t xml:space="preserve">Московской области </w:t>
            </w:r>
            <w:r w:rsidRPr="00533C7A">
              <w:rPr>
                <w:rFonts w:ascii="Times New Roman" w:hAnsi="Times New Roman" w:cs="Times New Roman"/>
              </w:rPr>
              <w:t>по согласованию с проф</w:t>
            </w:r>
            <w:r w:rsidR="00AA3047" w:rsidRPr="00533C7A">
              <w:rPr>
                <w:rFonts w:ascii="Times New Roman" w:hAnsi="Times New Roman" w:cs="Times New Roman"/>
              </w:rPr>
              <w:t xml:space="preserve">союзами миним. оплата труда </w:t>
            </w:r>
            <w:r w:rsidR="00533C7A" w:rsidRPr="00533C7A">
              <w:rPr>
                <w:rFonts w:ascii="Times New Roman" w:hAnsi="Times New Roman" w:cs="Times New Roman"/>
              </w:rPr>
              <w:t>17 930</w:t>
            </w:r>
            <w:r w:rsidRPr="00533C7A">
              <w:rPr>
                <w:rFonts w:ascii="Times New Roman" w:hAnsi="Times New Roman" w:cs="Times New Roman"/>
              </w:rPr>
              <w:t xml:space="preserve"> руб.</w:t>
            </w:r>
          </w:p>
          <w:p w:rsidR="00D46087" w:rsidRPr="00BA68C4" w:rsidRDefault="00BA68C4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7A">
              <w:rPr>
                <w:rFonts w:ascii="Times New Roman" w:hAnsi="Times New Roman" w:cs="Times New Roman"/>
              </w:rPr>
              <w:t>Уровень зарплаты пед. р</w:t>
            </w:r>
            <w:r w:rsidR="00D46087" w:rsidRPr="00533C7A">
              <w:rPr>
                <w:rFonts w:ascii="Times New Roman" w:hAnsi="Times New Roman" w:cs="Times New Roman"/>
              </w:rPr>
              <w:t>аботников поднят до уровня в сфере экономики на основании требований</w:t>
            </w:r>
            <w:r w:rsidR="00D46087" w:rsidRPr="00BA68C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профсоюза.</w:t>
            </w:r>
          </w:p>
          <w:p w:rsidR="00D46087" w:rsidRPr="00BA68C4" w:rsidRDefault="00D46087" w:rsidP="00D460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8C4">
              <w:rPr>
                <w:rFonts w:ascii="Times New Roman" w:hAnsi="Times New Roman" w:cs="Times New Roman"/>
                <w:sz w:val="24"/>
                <w:szCs w:val="24"/>
              </w:rPr>
              <w:t>фвзносы составляют 1%, 1/3 часть средств идет на содержание ФНПР, Центрального совета, обкома, райкома профсоюза и 2/3 средств накапливается в первичных организациях. Данные средства можно получить в любое время</w:t>
            </w:r>
            <w:r w:rsidR="00BA68C4" w:rsidRPr="00B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D4E" w:rsidRPr="00D16D4E" w:rsidRDefault="00D16D4E">
      <w:pPr>
        <w:rPr>
          <w:rFonts w:ascii="Times New Roman" w:hAnsi="Times New Roman" w:cs="Times New Roman"/>
          <w:sz w:val="28"/>
          <w:szCs w:val="28"/>
        </w:rPr>
      </w:pPr>
    </w:p>
    <w:sectPr w:rsidR="00D16D4E" w:rsidRPr="00D16D4E" w:rsidSect="00BA68C4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53CD"/>
    <w:multiLevelType w:val="hybridMultilevel"/>
    <w:tmpl w:val="721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03B3"/>
    <w:multiLevelType w:val="hybridMultilevel"/>
    <w:tmpl w:val="0C7A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D4E"/>
    <w:rsid w:val="000A1067"/>
    <w:rsid w:val="00131B0C"/>
    <w:rsid w:val="001D7FF8"/>
    <w:rsid w:val="002B2C54"/>
    <w:rsid w:val="002C6F1D"/>
    <w:rsid w:val="00360993"/>
    <w:rsid w:val="004C6313"/>
    <w:rsid w:val="004E5C52"/>
    <w:rsid w:val="0052481E"/>
    <w:rsid w:val="00533C7A"/>
    <w:rsid w:val="0069293B"/>
    <w:rsid w:val="006B335F"/>
    <w:rsid w:val="00786342"/>
    <w:rsid w:val="00995024"/>
    <w:rsid w:val="00A11830"/>
    <w:rsid w:val="00AA3047"/>
    <w:rsid w:val="00BA68C4"/>
    <w:rsid w:val="00C3341A"/>
    <w:rsid w:val="00D16D4E"/>
    <w:rsid w:val="00D46087"/>
    <w:rsid w:val="00E14DAC"/>
    <w:rsid w:val="00EE0DD3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5662-745E-45DB-9AC0-BFB3E94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C52"/>
    <w:pPr>
      <w:ind w:left="720"/>
      <w:contextualSpacing/>
    </w:pPr>
  </w:style>
  <w:style w:type="character" w:styleId="a5">
    <w:name w:val="Strong"/>
    <w:basedOn w:val="a0"/>
    <w:uiPriority w:val="22"/>
    <w:qFormat/>
    <w:rsid w:val="0053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DA13-98CF-4C79-AC27-38AE6626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admin</cp:lastModifiedBy>
  <cp:revision>18</cp:revision>
  <dcterms:created xsi:type="dcterms:W3CDTF">2014-12-09T13:09:00Z</dcterms:created>
  <dcterms:modified xsi:type="dcterms:W3CDTF">2022-06-21T13:48:00Z</dcterms:modified>
</cp:coreProperties>
</file>